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692" w:rsidRDefault="00A344E0" w:rsidP="00805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Spaní ve škole aneb Halloween ve 4. B</w:t>
      </w:r>
    </w:p>
    <w:p w:rsidR="00A344E0" w:rsidRDefault="00A344E0" w:rsidP="00805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4E0" w:rsidRDefault="00A344E0" w:rsidP="00805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pondělí, 25. 10. 2021, jsme do školy dorazili s větším počtem </w:t>
      </w:r>
      <w:proofErr w:type="gramStart"/>
      <w:r>
        <w:rPr>
          <w:rFonts w:ascii="Times New Roman" w:hAnsi="Times New Roman" w:cs="Times New Roman"/>
          <w:sz w:val="24"/>
          <w:szCs w:val="24"/>
        </w:rPr>
        <w:t>zavazadel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než bývá obvyklé. Rozhodli jsme se, že ve škole i přespíme. Dopoledne jsme se ještě museli soustředit na výuku, ale po obědě už jsme si mohli užívat při zábavných činnostech.</w:t>
      </w:r>
    </w:p>
    <w:p w:rsidR="00E26A09" w:rsidRDefault="00A344E0" w:rsidP="00805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Sluníčko nás vytáhlo ven a před školou jsme vyzdobili betonovou plochu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halloweenskými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kresbami. Stačilo si uklidit spadané listí a pomocí barevných kříd jsme vykouzlili obrázky dýní, duchů a strašidel</w:t>
      </w:r>
      <w:r w:rsidR="00E26A09">
        <w:rPr>
          <w:rFonts w:ascii="Times New Roman" w:hAnsi="Times New Roman" w:cs="Times New Roman"/>
          <w:sz w:val="24"/>
          <w:szCs w:val="24"/>
        </w:rPr>
        <w:t xml:space="preserve">. Pak jsme využili školní zahradu a pořádně se vyblbli na hrazdičkách, houpačkách a lanovce. Odvážlivci si mohli vyzkoušet, jak se hází disk do koše při hře </w:t>
      </w:r>
      <w:proofErr w:type="spellStart"/>
      <w:r w:rsidR="00E26A09">
        <w:rPr>
          <w:rFonts w:ascii="Times New Roman" w:hAnsi="Times New Roman" w:cs="Times New Roman"/>
          <w:sz w:val="24"/>
          <w:szCs w:val="24"/>
        </w:rPr>
        <w:t>discgolf</w:t>
      </w:r>
      <w:proofErr w:type="spellEnd"/>
      <w:r w:rsidR="00E26A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4E0" w:rsidRDefault="00E26A09" w:rsidP="00805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Kvalitně vyběhaní jsme se vrátili do třídy a prověřili jsme naše chuťové pohárky </w:t>
      </w:r>
      <w:proofErr w:type="spellStart"/>
      <w:r>
        <w:rPr>
          <w:rFonts w:ascii="Times New Roman" w:hAnsi="Times New Roman" w:cs="Times New Roman"/>
          <w:sz w:val="24"/>
          <w:szCs w:val="24"/>
        </w:rPr>
        <w:t>poznávačkou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pochutin, které nám paní učitelky předkládaly k</w:t>
      </w:r>
      <w:r w:rsidR="00B4715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ochutnání</w:t>
      </w:r>
      <w:r w:rsidR="00B47156">
        <w:rPr>
          <w:rFonts w:ascii="Times New Roman" w:hAnsi="Times New Roman" w:cs="Times New Roman"/>
          <w:sz w:val="24"/>
          <w:szCs w:val="24"/>
        </w:rPr>
        <w:t>. Vtip byl v tom, že jsme měli zavázané oči. Hodně z nás si muselo dodat odvahy, abychom vše ochutnali. Odměnou pak byla svačina – výborná bábovka a pizza šneky.</w:t>
      </w:r>
    </w:p>
    <w:p w:rsidR="00B47156" w:rsidRDefault="00B47156" w:rsidP="00805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Následoval přesun do cvičné kuchyně a keramické dílny. Rozdělili jsme se do dvou skupin a začali připravovat večeři –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buřtguláš</w:t>
      </w:r>
      <w:proofErr w:type="spellEnd"/>
      <w:r>
        <w:rPr>
          <w:rFonts w:ascii="Times New Roman" w:hAnsi="Times New Roman" w:cs="Times New Roman"/>
          <w:sz w:val="24"/>
          <w:szCs w:val="24"/>
        </w:rPr>
        <w:t>“ a papírové obaly na svítilny. Každý si vyrobil i papírového netopýra a ozdobil si dekorativní dýni – svého skřítka (malého ochránce).</w:t>
      </w:r>
      <w:r w:rsidR="008053BB">
        <w:rPr>
          <w:rFonts w:ascii="Times New Roman" w:hAnsi="Times New Roman" w:cs="Times New Roman"/>
          <w:sz w:val="24"/>
          <w:szCs w:val="24"/>
        </w:rPr>
        <w:t xml:space="preserve"> Se vším nám pomáhaly paní zástupkyně </w:t>
      </w:r>
      <w:proofErr w:type="spellStart"/>
      <w:r w:rsidR="008053BB">
        <w:rPr>
          <w:rFonts w:ascii="Times New Roman" w:hAnsi="Times New Roman" w:cs="Times New Roman"/>
          <w:sz w:val="24"/>
          <w:szCs w:val="24"/>
        </w:rPr>
        <w:t>Křelinová</w:t>
      </w:r>
      <w:proofErr w:type="spellEnd"/>
      <w:r w:rsidR="008053BB">
        <w:rPr>
          <w:rFonts w:ascii="Times New Roman" w:hAnsi="Times New Roman" w:cs="Times New Roman"/>
          <w:sz w:val="24"/>
          <w:szCs w:val="24"/>
        </w:rPr>
        <w:t>, paní asistentka Pávová a paní učitelka Ryndová (ta pro nás jako překvapení domů přichystala i dýňovou marmeládu).</w:t>
      </w:r>
    </w:p>
    <w:p w:rsidR="00B47156" w:rsidRDefault="00B47156" w:rsidP="00805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večeři jsme se těšili na noční procházku ve škole, ale bylo třeba se převléci do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halloweenských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kostýmů, které si někteří přinesli. Čekání na příchod </w:t>
      </w:r>
      <w:r w:rsidR="000D0C4A">
        <w:rPr>
          <w:rFonts w:ascii="Times New Roman" w:hAnsi="Times New Roman" w:cs="Times New Roman"/>
          <w:sz w:val="24"/>
          <w:szCs w:val="24"/>
        </w:rPr>
        <w:t>vrchního šéfa strašidel</w:t>
      </w:r>
      <w:r w:rsidR="004D2A3C">
        <w:rPr>
          <w:rFonts w:ascii="Times New Roman" w:hAnsi="Times New Roman" w:cs="Times New Roman"/>
          <w:sz w:val="24"/>
          <w:szCs w:val="24"/>
        </w:rPr>
        <w:t xml:space="preserve"> (strašidelnou stezku po škole pro nás totiž připravovali </w:t>
      </w:r>
      <w:r w:rsidR="000D0C4A">
        <w:rPr>
          <w:rFonts w:ascii="Times New Roman" w:hAnsi="Times New Roman" w:cs="Times New Roman"/>
          <w:sz w:val="24"/>
          <w:szCs w:val="24"/>
        </w:rPr>
        <w:t>starší spolužáci</w:t>
      </w:r>
      <w:bookmarkStart w:id="0" w:name="_GoBack"/>
      <w:bookmarkEnd w:id="0"/>
      <w:r w:rsidR="004D2A3C">
        <w:rPr>
          <w:rFonts w:ascii="Times New Roman" w:hAnsi="Times New Roman" w:cs="Times New Roman"/>
          <w:sz w:val="24"/>
          <w:szCs w:val="24"/>
        </w:rPr>
        <w:t>) jsme si krátili vypravováním napínavých příběhů a plněním úkolů.</w:t>
      </w:r>
      <w:r w:rsidR="008053BB">
        <w:rPr>
          <w:rFonts w:ascii="Times New Roman" w:hAnsi="Times New Roman" w:cs="Times New Roman"/>
          <w:sz w:val="24"/>
          <w:szCs w:val="24"/>
        </w:rPr>
        <w:t xml:space="preserve"> </w:t>
      </w:r>
      <w:r w:rsidR="004D2A3C">
        <w:rPr>
          <w:rFonts w:ascii="Times New Roman" w:hAnsi="Times New Roman" w:cs="Times New Roman"/>
          <w:sz w:val="24"/>
          <w:szCs w:val="24"/>
        </w:rPr>
        <w:t xml:space="preserve">Potřebovali jsme získat písmena pro HESLO, abychom se dostali k pokladu ukrytému ve škole. </w:t>
      </w:r>
    </w:p>
    <w:p w:rsidR="009444E6" w:rsidRDefault="004D2A3C" w:rsidP="00805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půl osmé si nás pan učitel přišel vyzvednout a postupně jsme se vydávali jednotlivě</w:t>
      </w:r>
      <w:r w:rsidR="008053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nebo ve dvojicích na cestu po škole, která byla osvícená jen světlem svíček a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halloweenských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svítilen. Cestou nás překvapovaly strašidelné postavy a dokonce chtěly</w:t>
      </w:r>
      <w:r w:rsidR="009444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abychom vyprávěli příběh se slovem, které jsme si vylosovali. Škoda, že příběhy nikdo nezapisoval – asi bychom se divili, co všechno jsme schopní vymyslet, když se</w:t>
      </w:r>
      <w:r w:rsidR="009444E6">
        <w:rPr>
          <w:rFonts w:ascii="Times New Roman" w:hAnsi="Times New Roman" w:cs="Times New Roman"/>
          <w:sz w:val="24"/>
          <w:szCs w:val="24"/>
        </w:rPr>
        <w:t xml:space="preserve"> trošku bojíme. Naštěstí se nikdo neztratil a šťastně jsme se shledali na chodbě u jídelny. </w:t>
      </w:r>
    </w:p>
    <w:p w:rsidR="004D2A3C" w:rsidRDefault="009444E6" w:rsidP="00805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 nám nebránilo se vrátit zpátky do cvičné kuchyně a dopátrat se všech písmen, která vedla k ukrytému pokladu. Společnými silami jsme vyluštili slovo SBOROVNA a mohli jsme si jít vyzvednout poklad. Představte si, že každý dostal náhradní oko a upíří zuby. Do třídní knihovničky nám přibyly nové knihy a také malé lego, abychom si mohli o přestávkách trošku pohrát, i když už jsme čtvrťáci.</w:t>
      </w:r>
    </w:p>
    <w:p w:rsidR="009444E6" w:rsidRDefault="009444E6" w:rsidP="00805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Vše, co jsme prožili, jsme mohli společně probrat ve třídě. Dali jsme si ještě něco dobrého na zub a pak už jsme proměnili naši třídu v noclehárnu.</w:t>
      </w:r>
      <w:r w:rsidR="008053BB">
        <w:rPr>
          <w:rFonts w:ascii="Times New Roman" w:hAnsi="Times New Roman" w:cs="Times New Roman"/>
          <w:sz w:val="24"/>
          <w:szCs w:val="24"/>
        </w:rPr>
        <w:t xml:space="preserve"> Došlo i na povinné čištění chrupu a překvapením pro všechny byla pohádka, kterou nám přečetla paní zástupkyně. V půl jedenácté už spali všichni – vím to přesně, protože jsem u toho osobně byla.</w:t>
      </w:r>
    </w:p>
    <w:p w:rsidR="008053BB" w:rsidRDefault="008053BB" w:rsidP="00805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3BB" w:rsidRDefault="008053BB" w:rsidP="00805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Reilová</w:t>
      </w:r>
      <w:proofErr w:type="spellEnd"/>
      <w:r>
        <w:rPr>
          <w:rFonts w:ascii="Times New Roman" w:hAnsi="Times New Roman" w:cs="Times New Roman"/>
          <w:sz w:val="24"/>
          <w:szCs w:val="24"/>
        </w:rPr>
        <w:t>, třídní 4. B</w:t>
      </w:r>
    </w:p>
    <w:p w:rsidR="00946BA6" w:rsidRDefault="00607F2B" w:rsidP="00805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jak celou akci hodnotili a komentovali žáci ze 4. B?</w:t>
      </w:r>
    </w:p>
    <w:p w:rsidR="00607F2B" w:rsidRDefault="00607F2B" w:rsidP="00805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F2B" w:rsidRDefault="00607F2B" w:rsidP="00805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„Nejvíc se mi líbila stezka odvahy a nelíbilo se mi, že můj kámoš se vrtěl a já nemohl usnout. A dávám tomu 17 z 20. Happy Halloween!“                                    Fanda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Brejša</w:t>
      </w:r>
      <w:proofErr w:type="spellEnd"/>
    </w:p>
    <w:p w:rsidR="00607F2B" w:rsidRDefault="00607F2B" w:rsidP="00805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„Ze všeho nejvíce se mi líbila stezka odvahy po škole. Ve dvojicích to bylo zábavné. Večer, když jsme šli spát, paní zástupkyně Anička nám četla knihu Pohádky z Větrné Lhoty od Daniely Fischerové. Téma Halloween bylo super, moc se mi to líbilo.“       Toník Čermák</w:t>
      </w:r>
    </w:p>
    <w:p w:rsidR="00607F2B" w:rsidRDefault="00607F2B" w:rsidP="00805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„Spaní ve škole – neskutečné, úžasné</w:t>
      </w:r>
      <w:r w:rsidR="004966AB">
        <w:rPr>
          <w:rFonts w:ascii="Times New Roman" w:hAnsi="Times New Roman" w:cs="Times New Roman"/>
          <w:sz w:val="24"/>
          <w:szCs w:val="24"/>
        </w:rPr>
        <w:t xml:space="preserve"> …            10/10  </w:t>
      </w:r>
      <w:r w:rsidR="004966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A1E39C" wp14:editId="42A597A9">
            <wp:extent cx="202758" cy="202758"/>
            <wp:effectExtent l="0" t="0" r="6985" b="6985"/>
            <wp:docPr id="2" name="Grafický objekt 2" descr="Usmívající se obličej bez výpl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faceoutline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07" cy="22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F2B" w:rsidRDefault="004966AB" w:rsidP="00805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Stezka odvahy – krásné.                                      10/10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252747" wp14:editId="64608111">
            <wp:extent cx="214685" cy="214685"/>
            <wp:effectExtent l="0" t="0" r="0" b="0"/>
            <wp:docPr id="5" name="Grafický objekt 5" descr="Zamilovaný obličej bez výpl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lovefaceoutline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63004" cy="26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6AB" w:rsidRDefault="004966AB" w:rsidP="004966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Výroba svícení – hezké.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10/10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2636" cy="222636"/>
            <wp:effectExtent l="0" t="0" r="6350" b="6350"/>
            <wp:docPr id="6" name="Grafický objekt 6" descr="Obličej se slunečními brýlemi bez výpl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nglassesfaceoutlin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12" cy="23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6AB" w:rsidRDefault="004966AB" w:rsidP="004966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Zdobení dýní – bezva.                                         10/10</w:t>
      </w:r>
      <w:r w:rsidR="00996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6733" cy="206733"/>
            <wp:effectExtent l="0" t="0" r="3175" b="3175"/>
            <wp:docPr id="7" name="Grafický objekt 7" descr="Veselý obličej bez výpl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nnyfaceoutlin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96" cy="22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152" w:rsidRDefault="00996152" w:rsidP="004966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2975941</wp:posOffset>
                </wp:positionH>
                <wp:positionV relativeFrom="paragraph">
                  <wp:posOffset>51711</wp:posOffset>
                </wp:positionV>
                <wp:extent cx="202758" cy="198782"/>
                <wp:effectExtent l="19050" t="0" r="45085" b="29845"/>
                <wp:wrapNone/>
                <wp:docPr id="8" name="Srd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8" cy="198782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0295D" id="Srdce 8" o:spid="_x0000_s1026" style="position:absolute;margin-left:234.35pt;margin-top:4.05pt;width:15.95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758,198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" path="m101379,49696v42241,-115957,206982,,,149086c-105603,49696,59138,-66261,101379,49696xe" fillcolor="red" strokecolor="#1f3763 [1604]" strokeweight="1pt">
                <v:stroke joinstyle="miter"/>
                <v:path arrowok="t" o:connecttype="custom" o:connectlocs="101379,49696;101379,198782;101379,49696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Snídaně</w:t>
      </w:r>
      <w:r w:rsidR="002739F3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 xml:space="preserve">“                                                                  </w:t>
      </w:r>
    </w:p>
    <w:p w:rsidR="00996152" w:rsidRDefault="004966AB" w:rsidP="004966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961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Adélka Jirková</w:t>
      </w:r>
    </w:p>
    <w:p w:rsidR="00996152" w:rsidRDefault="00996152" w:rsidP="004966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„Moc jsem si to užila a nejvíc se mi líbila stezka odvahy. V noci se všichni hrozně vrtěli a někdo i chrápal, ale i tak to všechno bylo fajn.“     9/10                                   Anička Jirková</w:t>
      </w:r>
    </w:p>
    <w:p w:rsidR="004966AB" w:rsidRDefault="00996152" w:rsidP="00805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„Bylo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čupr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Líbila se mi stezka odvahy a samozřejmě i ostatní věci. Spaní bylo taky zajímavé – někteří stihli pokácet půlku Krkonoš.“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1C9A50" wp14:editId="6E589785">
            <wp:extent cx="202758" cy="202758"/>
            <wp:effectExtent l="0" t="0" r="6985" b="6985"/>
            <wp:docPr id="9" name="Grafický objekt 9" descr="Usmívající se obličej bez výpl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faceoutline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07" cy="22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Míša Kaňkovský</w:t>
      </w:r>
    </w:p>
    <w:p w:rsidR="00B90DF3" w:rsidRDefault="00B90DF3" w:rsidP="00805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PS: Děkujeme za dárky.</w:t>
      </w:r>
    </w:p>
    <w:p w:rsidR="00B90DF3" w:rsidRDefault="00B90DF3" w:rsidP="00805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„Mně se líbilo všechno, ale nejvíc mě bavila stezka odvahy. Udělalo mi radost, že všichni došli až do cíle. Dávám 100 bodů.“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2758" cy="202758"/>
            <wp:effectExtent l="19050" t="19050" r="6985" b="6985"/>
            <wp:docPr id="10" name="Grafický objekt 10" descr="Tleskající ru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lappinghands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018590" flipV="1">
                      <a:off x="0" y="0"/>
                      <a:ext cx="216088" cy="21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Anička Mrázková</w:t>
      </w:r>
    </w:p>
    <w:p w:rsidR="00B90DF3" w:rsidRDefault="00B90DF3" w:rsidP="00805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„Bavilo mě vařit </w:t>
      </w:r>
      <w:proofErr w:type="spellStart"/>
      <w:r>
        <w:rPr>
          <w:rFonts w:ascii="Times New Roman" w:hAnsi="Times New Roman" w:cs="Times New Roman"/>
          <w:sz w:val="24"/>
          <w:szCs w:val="24"/>
        </w:rPr>
        <w:t>buřtguláš</w:t>
      </w:r>
      <w:proofErr w:type="spellEnd"/>
      <w:r>
        <w:rPr>
          <w:rFonts w:ascii="Times New Roman" w:hAnsi="Times New Roman" w:cs="Times New Roman"/>
          <w:sz w:val="24"/>
          <w:szCs w:val="24"/>
        </w:rPr>
        <w:t>, ty lampióny byly taky dobrý. Líbila se mi stezka odvahy a</w:t>
      </w:r>
      <w:r w:rsidR="00C352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to spaní bylo fajn, i když někdo chrápal.“                                                     Martin Materna</w:t>
      </w:r>
    </w:p>
    <w:p w:rsidR="00B90DF3" w:rsidRDefault="00B90DF3" w:rsidP="00805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„Nejvíc jsem si užil stezku odvahy. Vaření, vyrábění svítilen, hledání pokladu a všechny další aktivity byly bezva a celkově to byla hrozná sranda.“</w:t>
      </w:r>
      <w:r w:rsidR="00D20641">
        <w:rPr>
          <w:rFonts w:ascii="Times New Roman" w:hAnsi="Times New Roman" w:cs="Times New Roman"/>
          <w:sz w:val="24"/>
          <w:szCs w:val="24"/>
        </w:rPr>
        <w:t xml:space="preserve">                              Jiřík Matyáš</w:t>
      </w:r>
    </w:p>
    <w:p w:rsidR="00D20641" w:rsidRDefault="00D20641" w:rsidP="00805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641" w:rsidRDefault="00D20641" w:rsidP="00805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Líbila se mi stezka (5 b.) a ty programy (5 b.). </w:t>
      </w:r>
    </w:p>
    <w:p w:rsidR="00D20641" w:rsidRDefault="00D20641" w:rsidP="00805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Někdo se pořád vrtěl v </w:t>
      </w:r>
      <w:proofErr w:type="gramStart"/>
      <w:r>
        <w:rPr>
          <w:rFonts w:ascii="Times New Roman" w:hAnsi="Times New Roman" w:cs="Times New Roman"/>
          <w:sz w:val="24"/>
          <w:szCs w:val="24"/>
        </w:rPr>
        <w:t>posteli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to se mi nelíbilo. (- 2 b.)                </w:t>
      </w:r>
    </w:p>
    <w:p w:rsidR="00D20641" w:rsidRDefault="00D20641" w:rsidP="00805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 + </w:t>
      </w:r>
      <w:proofErr w:type="gramStart"/>
      <w:r>
        <w:rPr>
          <w:rFonts w:ascii="Times New Roman" w:hAnsi="Times New Roman" w:cs="Times New Roman"/>
          <w:sz w:val="24"/>
          <w:szCs w:val="24"/>
        </w:rPr>
        <w:t>5 –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5 + 5 = 10 – 2 = 8 b.                                                               Maty Renner</w:t>
      </w:r>
    </w:p>
    <w:p w:rsidR="00D20641" w:rsidRDefault="00D20641" w:rsidP="00805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„Halloween – Spaní ve </w:t>
      </w:r>
      <w:proofErr w:type="gramStart"/>
      <w:r>
        <w:rPr>
          <w:rFonts w:ascii="Times New Roman" w:hAnsi="Times New Roman" w:cs="Times New Roman"/>
          <w:sz w:val="24"/>
          <w:szCs w:val="24"/>
        </w:rPr>
        <w:t>škole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nejlepší … stezka odvahy</w:t>
      </w:r>
    </w:p>
    <w:p w:rsidR="00D20641" w:rsidRDefault="00D20641" w:rsidP="00805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nejhorší … čekání na stezku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9 b. z 10)“ Andrejka Sochorová</w:t>
      </w:r>
    </w:p>
    <w:p w:rsidR="00D20641" w:rsidRDefault="00D20641" w:rsidP="00805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„Líbilo se mi všechno. Hlavně ta stezka odvahy.“                                       Nella Stražická</w:t>
      </w:r>
    </w:p>
    <w:p w:rsidR="00D20641" w:rsidRDefault="00D20641" w:rsidP="00805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„Líbila se mi stezka odvahy a nelíbilo se mi</w:t>
      </w:r>
      <w:r w:rsidR="002739F3">
        <w:rPr>
          <w:rFonts w:ascii="Times New Roman" w:hAnsi="Times New Roman" w:cs="Times New Roman"/>
          <w:sz w:val="24"/>
          <w:szCs w:val="24"/>
        </w:rPr>
        <w:t>, jak jsme spali. Dávám 9 bodů!“ Joni Světlík</w:t>
      </w:r>
    </w:p>
    <w:p w:rsidR="002739F3" w:rsidRDefault="002739F3" w:rsidP="00805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„Líbilo se mi všechno a nejvíc stezka odvahy.“                    Anička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Šretrová</w:t>
      </w:r>
      <w:proofErr w:type="spellEnd"/>
    </w:p>
    <w:p w:rsidR="002739F3" w:rsidRDefault="002739F3" w:rsidP="00805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„Odpoledne jsme vyráběli skřítky z dýní, netopýry z papírových ruliček. Udělali jsme si taky lucerničky ze sklenic na zavařování a večer jsme četli knížku Pohádky z Větrné Lhoty. Ale stejně nejlepší byla STEZKA ODVAHY.“                           Markétka Tošovská</w:t>
      </w:r>
    </w:p>
    <w:p w:rsidR="002739F3" w:rsidRDefault="002739F3" w:rsidP="00805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„Strašně se mi líbila stezka. Ještě jsem neochutnala dýňovou marmeládu, ale už se těším, až ji ochutnám. Spalo se mi jako na </w:t>
      </w:r>
      <w:proofErr w:type="gramStart"/>
      <w:r>
        <w:rPr>
          <w:rFonts w:ascii="Times New Roman" w:hAnsi="Times New Roman" w:cs="Times New Roman"/>
          <w:sz w:val="24"/>
          <w:szCs w:val="24"/>
        </w:rPr>
        <w:t>zemi - bolela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mě záda, ale šlo to přežít. Moc mi chutnala snídaně.</w:t>
      </w:r>
    </w:p>
    <w:p w:rsidR="002739F3" w:rsidRDefault="002739F3" w:rsidP="00805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stezce jsem si vylosovala k ochutnání špagety, ale protože jsem se </w:t>
      </w:r>
      <w:proofErr w:type="gramStart"/>
      <w:r>
        <w:rPr>
          <w:rFonts w:ascii="Times New Roman" w:hAnsi="Times New Roman" w:cs="Times New Roman"/>
          <w:sz w:val="24"/>
          <w:szCs w:val="24"/>
        </w:rPr>
        <w:t>bála  kostlivce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tak jsem dostala bonbónek.“                                                                   Adélka Vlachová          </w:t>
      </w:r>
    </w:p>
    <w:p w:rsidR="00996152" w:rsidRPr="004966AB" w:rsidRDefault="00996152" w:rsidP="00805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BA6" w:rsidRDefault="00946BA6" w:rsidP="00805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3BB" w:rsidRDefault="008053BB">
      <w:pPr>
        <w:rPr>
          <w:rFonts w:ascii="Times New Roman" w:hAnsi="Times New Roman" w:cs="Times New Roman"/>
          <w:sz w:val="24"/>
          <w:szCs w:val="24"/>
        </w:rPr>
      </w:pPr>
    </w:p>
    <w:p w:rsidR="008053BB" w:rsidRPr="00A344E0" w:rsidRDefault="008053BB">
      <w:pPr>
        <w:rPr>
          <w:rFonts w:ascii="Times New Roman" w:hAnsi="Times New Roman" w:cs="Times New Roman"/>
          <w:sz w:val="24"/>
          <w:szCs w:val="24"/>
        </w:rPr>
      </w:pPr>
    </w:p>
    <w:sectPr w:rsidR="008053BB" w:rsidRPr="00A34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E0"/>
    <w:rsid w:val="000D0C4A"/>
    <w:rsid w:val="002739F3"/>
    <w:rsid w:val="004966AB"/>
    <w:rsid w:val="004D2A3C"/>
    <w:rsid w:val="00520692"/>
    <w:rsid w:val="00607F2B"/>
    <w:rsid w:val="008053BB"/>
    <w:rsid w:val="00912CBC"/>
    <w:rsid w:val="009444E6"/>
    <w:rsid w:val="00946BA6"/>
    <w:rsid w:val="00996152"/>
    <w:rsid w:val="00A344E0"/>
    <w:rsid w:val="00A67339"/>
    <w:rsid w:val="00B47156"/>
    <w:rsid w:val="00B90DF3"/>
    <w:rsid w:val="00C352A3"/>
    <w:rsid w:val="00D20641"/>
    <w:rsid w:val="00E2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1994"/>
  <w15:chartTrackingRefBased/>
  <w15:docId w15:val="{577A8333-AC79-4B8A-947F-2D1DB33C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936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ucitel</cp:lastModifiedBy>
  <cp:revision>4</cp:revision>
  <dcterms:created xsi:type="dcterms:W3CDTF">2021-11-01T06:14:00Z</dcterms:created>
  <dcterms:modified xsi:type="dcterms:W3CDTF">2021-11-01T07:16:00Z</dcterms:modified>
</cp:coreProperties>
</file>